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581505CE" w:rsidR="00AD442D" w:rsidRDefault="00253E9E" w:rsidP="00EF67B6">
      <w:pPr>
        <w:ind w:left="0" w:right="42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Construire un discours pour convaincre.</w:t>
      </w:r>
    </w:p>
    <w:p w14:paraId="00000002" w14:textId="10978BBF" w:rsidR="00AD442D" w:rsidRDefault="00253E9E" w:rsidP="00EF67B6">
      <w:pPr>
        <w:ind w:left="0" w:right="423"/>
        <w:jc w:val="center"/>
      </w:pPr>
      <w:r>
        <w:t>(</w:t>
      </w:r>
      <w:proofErr w:type="gramStart"/>
      <w:r w:rsidR="00EF67B6">
        <w:t>cahier</w:t>
      </w:r>
      <w:proofErr w:type="gramEnd"/>
      <w:r w:rsidR="00EF67B6">
        <w:t xml:space="preserve"> des charges et conseils</w:t>
      </w:r>
      <w:r>
        <w:t>)</w:t>
      </w:r>
    </w:p>
    <w:p w14:paraId="00000003" w14:textId="77777777" w:rsidR="00AD442D" w:rsidRDefault="00AD442D">
      <w:pPr>
        <w:ind w:left="0" w:right="423"/>
      </w:pPr>
    </w:p>
    <w:p w14:paraId="00000032" w14:textId="20D8DB61" w:rsidR="00AD442D" w:rsidRDefault="00253E9E">
      <w:pPr>
        <w:ind w:left="0" w:right="423"/>
      </w:pPr>
      <w:r>
        <w:t xml:space="preserve"> </w:t>
      </w:r>
    </w:p>
    <w:p w14:paraId="00000033" w14:textId="77777777" w:rsidR="00AD442D" w:rsidRDefault="00AD442D">
      <w:pPr>
        <w:ind w:left="0" w:right="423"/>
      </w:pPr>
    </w:p>
    <w:p w14:paraId="00000034" w14:textId="77777777" w:rsidR="00AD442D" w:rsidRDefault="00253E9E">
      <w:pPr>
        <w:numPr>
          <w:ilvl w:val="1"/>
          <w:numId w:val="1"/>
        </w:numPr>
        <w:spacing w:after="200"/>
        <w:ind w:right="423"/>
        <w:rPr>
          <w:b/>
          <w:color w:val="666666"/>
        </w:rPr>
      </w:pPr>
      <w:r>
        <w:rPr>
          <w:b/>
          <w:color w:val="666666"/>
        </w:rPr>
        <w:t>Cahier des charges global</w:t>
      </w:r>
    </w:p>
    <w:p w14:paraId="00000035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But global : Produire un discours d'une durée de 3 à 5 minutes dans le but de convaincre un public.</w:t>
      </w:r>
    </w:p>
    <w:p w14:paraId="00000036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Productions à fournir par l'élève :</w:t>
      </w:r>
      <w:bookmarkStart w:id="0" w:name="_GoBack"/>
      <w:bookmarkEnd w:id="0"/>
    </w:p>
    <w:p w14:paraId="00000037" w14:textId="77777777" w:rsidR="00AD442D" w:rsidRDefault="00253E9E">
      <w:pPr>
        <w:numPr>
          <w:ilvl w:val="3"/>
          <w:numId w:val="1"/>
        </w:numPr>
        <w:spacing w:after="200"/>
        <w:ind w:right="423"/>
        <w:rPr>
          <w:color w:val="666666"/>
        </w:rPr>
      </w:pPr>
      <w:proofErr w:type="gramStart"/>
      <w:r>
        <w:rPr>
          <w:color w:val="666666"/>
        </w:rPr>
        <w:t>un</w:t>
      </w:r>
      <w:proofErr w:type="gramEnd"/>
      <w:r>
        <w:rPr>
          <w:color w:val="666666"/>
        </w:rPr>
        <w:t xml:space="preserve"> discours rédigé</w:t>
      </w:r>
    </w:p>
    <w:p w14:paraId="00000038" w14:textId="77777777" w:rsidR="00AD442D" w:rsidRDefault="00253E9E">
      <w:pPr>
        <w:numPr>
          <w:ilvl w:val="3"/>
          <w:numId w:val="1"/>
        </w:numPr>
        <w:spacing w:after="200"/>
        <w:ind w:right="423"/>
        <w:rPr>
          <w:color w:val="666666"/>
        </w:rPr>
      </w:pPr>
      <w:proofErr w:type="gramStart"/>
      <w:r>
        <w:rPr>
          <w:color w:val="666666"/>
        </w:rPr>
        <w:t>une</w:t>
      </w:r>
      <w:proofErr w:type="gramEnd"/>
      <w:r>
        <w:rPr>
          <w:color w:val="666666"/>
        </w:rPr>
        <w:t xml:space="preserve"> vidéo de ce discours</w:t>
      </w:r>
    </w:p>
    <w:p w14:paraId="00000039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Cadre : Le discours doit défendre une thèse, c'est-à-dire une opinion argume</w:t>
      </w:r>
      <w:r>
        <w:rPr>
          <w:color w:val="666666"/>
        </w:rPr>
        <w:t>ntée, sur un sujet de société portant sur l'un des thèmes du programme d’EMC ou de SES.</w:t>
      </w:r>
    </w:p>
    <w:p w14:paraId="0000003A" w14:textId="77777777" w:rsidR="00AD442D" w:rsidRDefault="00253E9E">
      <w:pPr>
        <w:numPr>
          <w:ilvl w:val="3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Important : cette thèse doit être conforme aux valeurs et aux normes de notre démocratie.</w:t>
      </w:r>
    </w:p>
    <w:p w14:paraId="0000003B" w14:textId="77777777" w:rsidR="00AD442D" w:rsidRDefault="00253E9E">
      <w:pPr>
        <w:numPr>
          <w:ilvl w:val="1"/>
          <w:numId w:val="1"/>
        </w:numPr>
        <w:spacing w:after="200"/>
        <w:ind w:right="423"/>
        <w:rPr>
          <w:b/>
          <w:color w:val="666666"/>
        </w:rPr>
      </w:pPr>
      <w:r>
        <w:rPr>
          <w:b/>
          <w:color w:val="666666"/>
        </w:rPr>
        <w:t>Etape 1 : Choisir le thème et le sujet.</w:t>
      </w:r>
    </w:p>
    <w:p w14:paraId="0000003C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Vous devez choisir le thème et le suje</w:t>
      </w:r>
      <w:r>
        <w:rPr>
          <w:color w:val="666666"/>
        </w:rPr>
        <w:t>t plus précis sur lequel vous souhaitez travailler.</w:t>
      </w:r>
    </w:p>
    <w:p w14:paraId="0000003D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Vous devez choisir un sujet qui vous intéresse. C'est le plus important car il va falloir vous impliquer pour défendre une opinion.</w:t>
      </w:r>
    </w:p>
    <w:p w14:paraId="0000003E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Vous pouvez commencer par faire un brainstorming sous forme de carte men</w:t>
      </w:r>
      <w:r>
        <w:rPr>
          <w:color w:val="666666"/>
        </w:rPr>
        <w:t>tale à partir des thèmes généraux proposés pour faire l'inventaire de ce qui peut vous intéresser.</w:t>
      </w:r>
    </w:p>
    <w:p w14:paraId="0000003F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Vous pouvez également parcourir l'actualité des dernières semaines ou des derniers mois pour repérer les sujets qui vous ont marqués et qui vous ont fait réa</w:t>
      </w:r>
      <w:r>
        <w:rPr>
          <w:color w:val="666666"/>
        </w:rPr>
        <w:t>gir.</w:t>
      </w:r>
    </w:p>
    <w:p w14:paraId="00000040" w14:textId="77777777" w:rsidR="00AD442D" w:rsidRDefault="00253E9E">
      <w:pPr>
        <w:numPr>
          <w:ilvl w:val="1"/>
          <w:numId w:val="1"/>
        </w:numPr>
        <w:spacing w:after="200"/>
        <w:ind w:right="423"/>
        <w:rPr>
          <w:b/>
          <w:color w:val="666666"/>
        </w:rPr>
      </w:pPr>
      <w:r>
        <w:rPr>
          <w:b/>
          <w:color w:val="666666"/>
        </w:rPr>
        <w:t>Etape 2 : Explorer le sujet et lister des sources fiables.</w:t>
      </w:r>
    </w:p>
    <w:p w14:paraId="00000041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Une fois votre sujet défini, vous devez l'explorer, c'est-à-dire rechercher des sources vous permettant de bien maîtriser votre sujet.</w:t>
      </w:r>
    </w:p>
    <w:p w14:paraId="00000042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Vous pouvez commencer par faire la liste de toutes les qu</w:t>
      </w:r>
      <w:r>
        <w:rPr>
          <w:color w:val="666666"/>
        </w:rPr>
        <w:t>estions que vous pouvez vous poser par rapport à votre sujet. C'est important de faire cela car cela donne un objectif clair à votre recherche d'informations.</w:t>
      </w:r>
    </w:p>
    <w:p w14:paraId="00000043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 xml:space="preserve">Vous devez ensuite créer un document numérique (si possible sur le </w:t>
      </w:r>
      <w:r>
        <w:rPr>
          <w:color w:val="666666"/>
        </w:rPr>
        <w:lastRenderedPageBreak/>
        <w:t>cloud) qui va vous permettre d</w:t>
      </w:r>
      <w:r>
        <w:rPr>
          <w:color w:val="666666"/>
        </w:rPr>
        <w:t>e garder une trace de vos questions, de vos recherches et des notes que vous allez prendre.</w:t>
      </w:r>
    </w:p>
    <w:p w14:paraId="00000044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Important n°1 : chaque fois que vous trouvez une source intéressante, vous copiez l'URL dans votre fichier et vous décrivez le lien. Cette description est indispens</w:t>
      </w:r>
      <w:r>
        <w:rPr>
          <w:color w:val="666666"/>
        </w:rPr>
        <w:t>able pour savoir à quoi correspond chaque lien. Je vous demanderai de consulter ce document.</w:t>
      </w:r>
    </w:p>
    <w:p w14:paraId="00000045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Important n°2 : vos sources doivent répondre à des critères de transparence. Cela veut donc dire que l'on doit savoir exactement qui a produit les données et les a</w:t>
      </w:r>
      <w:r>
        <w:rPr>
          <w:color w:val="666666"/>
        </w:rPr>
        <w:t>nalyses que vous allez retenir.</w:t>
      </w:r>
    </w:p>
    <w:p w14:paraId="00000046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Une fois que vous avez réuni vos sources, il reste à les exploiter, c'est-à-dire à prendre des notes sur les documents. Ce sont ces notes qui vont nourrir votre compréhension du sujet et ensuite votre discours.</w:t>
      </w:r>
    </w:p>
    <w:p w14:paraId="00000047" w14:textId="77777777" w:rsidR="00AD442D" w:rsidRDefault="00253E9E">
      <w:pPr>
        <w:numPr>
          <w:ilvl w:val="1"/>
          <w:numId w:val="1"/>
        </w:numPr>
        <w:spacing w:after="200"/>
        <w:ind w:right="423"/>
        <w:rPr>
          <w:b/>
          <w:color w:val="666666"/>
        </w:rPr>
      </w:pPr>
      <w:r>
        <w:rPr>
          <w:b/>
          <w:color w:val="666666"/>
        </w:rPr>
        <w:t>Etape 3 : Ide</w:t>
      </w:r>
      <w:r>
        <w:rPr>
          <w:b/>
          <w:color w:val="666666"/>
        </w:rPr>
        <w:t>ntifier la thèse.</w:t>
      </w:r>
    </w:p>
    <w:p w14:paraId="00000048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A ce stade, vous devez formuler clairement votre thèse en une phrase ou deux.</w:t>
      </w:r>
    </w:p>
    <w:p w14:paraId="00000049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C'est important de la rédiger sous une forme synthétique, cela vous oblige à centrer votre discours sur un seul message clair et explicite.</w:t>
      </w:r>
    </w:p>
    <w:p w14:paraId="0000004A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Les mauvais discours</w:t>
      </w:r>
      <w:r>
        <w:rPr>
          <w:color w:val="666666"/>
        </w:rPr>
        <w:t xml:space="preserve"> ont tendance à vouloir transmettre plusieurs messages à la fois et perdent en clarté et en efficacité. Ce n'est pas pour rien que les grands discours reposent sur une grande idée (exemple : "J'ai fait un rêve" de Martin Luther King).</w:t>
      </w:r>
    </w:p>
    <w:p w14:paraId="0000004B" w14:textId="77777777" w:rsidR="00AD442D" w:rsidRDefault="00253E9E">
      <w:pPr>
        <w:numPr>
          <w:ilvl w:val="1"/>
          <w:numId w:val="1"/>
        </w:numPr>
        <w:spacing w:after="200"/>
        <w:ind w:right="423"/>
        <w:rPr>
          <w:b/>
          <w:color w:val="666666"/>
        </w:rPr>
      </w:pPr>
      <w:r>
        <w:rPr>
          <w:b/>
          <w:color w:val="666666"/>
        </w:rPr>
        <w:t xml:space="preserve">Etape 4 : Construire </w:t>
      </w:r>
      <w:r>
        <w:rPr>
          <w:b/>
          <w:color w:val="666666"/>
        </w:rPr>
        <w:t>la structure du discours et les éléments-clefs.</w:t>
      </w:r>
    </w:p>
    <w:p w14:paraId="0000004C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Vous devez maintenant construire le plan, c'est-à-dire la structure, de votre discours.</w:t>
      </w:r>
    </w:p>
    <w:p w14:paraId="0000004D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Rappelez-vous qu'un bon discours est structuré.</w:t>
      </w:r>
    </w:p>
    <w:p w14:paraId="0000004E" w14:textId="77777777" w:rsidR="00AD442D" w:rsidRDefault="00253E9E">
      <w:pPr>
        <w:numPr>
          <w:ilvl w:val="3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Exemple de Steve jobs</w:t>
      </w:r>
    </w:p>
    <w:p w14:paraId="0000004F" w14:textId="77777777" w:rsidR="00AD442D" w:rsidRDefault="00253E9E">
      <w:pPr>
        <w:numPr>
          <w:ilvl w:val="3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Exemple de Martin Luther King</w:t>
      </w:r>
    </w:p>
    <w:p w14:paraId="00000050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Liste de conseils pour la structure d'un discours :</w:t>
      </w:r>
    </w:p>
    <w:p w14:paraId="00000051" w14:textId="77777777" w:rsidR="00AD442D" w:rsidRDefault="00253E9E">
      <w:pPr>
        <w:numPr>
          <w:ilvl w:val="3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Vous devez développer un message et un seul.</w:t>
      </w:r>
    </w:p>
    <w:p w14:paraId="00000052" w14:textId="77777777" w:rsidR="00AD442D" w:rsidRDefault="00253E9E">
      <w:pPr>
        <w:numPr>
          <w:ilvl w:val="3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Vous devez mobiliser la raison mais aussi les émotions. Humaniser votre discours.</w:t>
      </w:r>
    </w:p>
    <w:p w14:paraId="00000053" w14:textId="77777777" w:rsidR="00AD442D" w:rsidRDefault="00253E9E">
      <w:pPr>
        <w:numPr>
          <w:ilvl w:val="3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 xml:space="preserve">Votre conclusion doit pousser à l'action ou la </w:t>
      </w:r>
      <w:r>
        <w:rPr>
          <w:color w:val="666666"/>
        </w:rPr>
        <w:t>décision.</w:t>
      </w:r>
    </w:p>
    <w:p w14:paraId="00000054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Vous pouvez vous entraider en faisant lire votre travail à plusieurs camarades pour savoir ce qu'ils en pensent et inversement.</w:t>
      </w:r>
    </w:p>
    <w:p w14:paraId="00000055" w14:textId="77777777" w:rsidR="00AD442D" w:rsidRDefault="00253E9E">
      <w:pPr>
        <w:numPr>
          <w:ilvl w:val="1"/>
          <w:numId w:val="1"/>
        </w:numPr>
        <w:spacing w:after="200"/>
        <w:ind w:right="423"/>
        <w:rPr>
          <w:b/>
          <w:color w:val="666666"/>
        </w:rPr>
      </w:pPr>
      <w:r>
        <w:rPr>
          <w:b/>
          <w:color w:val="666666"/>
        </w:rPr>
        <w:lastRenderedPageBreak/>
        <w:t>Étape 5 : Rédiger le discours.</w:t>
      </w:r>
    </w:p>
    <w:p w14:paraId="00000056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Vous devez maintenant rédiger le discours.</w:t>
      </w:r>
    </w:p>
    <w:p w14:paraId="00000057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Vérifiez sa longueur.</w:t>
      </w:r>
    </w:p>
    <w:p w14:paraId="00000058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Faites-le lire à plusi</w:t>
      </w:r>
      <w:r>
        <w:rPr>
          <w:color w:val="666666"/>
        </w:rPr>
        <w:t>eurs personnes pour voir leurs réactions.</w:t>
      </w:r>
    </w:p>
    <w:p w14:paraId="00000059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Ajustez-le.</w:t>
      </w:r>
    </w:p>
    <w:p w14:paraId="0000005A" w14:textId="77777777" w:rsidR="00AD442D" w:rsidRDefault="00253E9E">
      <w:pPr>
        <w:numPr>
          <w:ilvl w:val="1"/>
          <w:numId w:val="1"/>
        </w:numPr>
        <w:spacing w:after="200"/>
        <w:ind w:right="423"/>
        <w:rPr>
          <w:b/>
          <w:color w:val="666666"/>
        </w:rPr>
      </w:pPr>
      <w:r>
        <w:rPr>
          <w:b/>
          <w:color w:val="666666"/>
        </w:rPr>
        <w:t>Etape 6 : Faire des exercices oraux.</w:t>
      </w:r>
    </w:p>
    <w:p w14:paraId="0000005B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 xml:space="preserve">C'est important de s'entraîner à parler à l'aide d'une série d'exercices simples mais efficaces : exercices de prononciation et exercices d’intonation. </w:t>
      </w:r>
    </w:p>
    <w:p w14:paraId="0000005C" w14:textId="77777777" w:rsidR="00AD442D" w:rsidRDefault="00253E9E">
      <w:pPr>
        <w:numPr>
          <w:ilvl w:val="1"/>
          <w:numId w:val="1"/>
        </w:numPr>
        <w:spacing w:after="200"/>
        <w:ind w:right="423"/>
        <w:rPr>
          <w:b/>
          <w:color w:val="666666"/>
        </w:rPr>
      </w:pPr>
      <w:r>
        <w:rPr>
          <w:b/>
          <w:color w:val="666666"/>
        </w:rPr>
        <w:t>Etape 7 : En</w:t>
      </w:r>
      <w:r>
        <w:rPr>
          <w:b/>
          <w:color w:val="666666"/>
        </w:rPr>
        <w:t>registrer son discours en vidéo.</w:t>
      </w:r>
    </w:p>
    <w:p w14:paraId="0000005D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Vous allez maintenant enregistrer votre discours en le lisant devant un enregistreur vidéo (votre smartphone fera très bien l'affaire).</w:t>
      </w:r>
    </w:p>
    <w:p w14:paraId="0000005E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Vous allez sans doute être gêné la première fois que vous regarderez le résultat. C'est normal. On n'est pas du tout habitué à se voir et s'entendre parler. Cette impression disparaît au bout de plusieurs essais. Même si c'est difficile, c'est important de</w:t>
      </w:r>
      <w:r>
        <w:rPr>
          <w:color w:val="666666"/>
        </w:rPr>
        <w:t xml:space="preserve"> surmonter cette impression négative car, finalement, c'est important de mieux comprendre les effets que l'on produit et, surtout, c'est le seul moyen de progresser.</w:t>
      </w:r>
    </w:p>
    <w:p w14:paraId="0000005F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Retournez votre vidéo jusqu'à être satisfait globalement du résultat.</w:t>
      </w:r>
    </w:p>
    <w:p w14:paraId="00000060" w14:textId="77777777" w:rsidR="00AD442D" w:rsidRDefault="00253E9E">
      <w:pPr>
        <w:numPr>
          <w:ilvl w:val="1"/>
          <w:numId w:val="1"/>
        </w:numPr>
        <w:spacing w:after="200"/>
        <w:ind w:right="423"/>
        <w:rPr>
          <w:b/>
          <w:color w:val="666666"/>
        </w:rPr>
      </w:pPr>
      <w:r>
        <w:rPr>
          <w:b/>
          <w:color w:val="666666"/>
        </w:rPr>
        <w:t xml:space="preserve">Etape 8 : Tenir son </w:t>
      </w:r>
      <w:r>
        <w:rPr>
          <w:b/>
          <w:color w:val="666666"/>
        </w:rPr>
        <w:t>discours devant un public : la classe.</w:t>
      </w:r>
    </w:p>
    <w:p w14:paraId="00000061" w14:textId="77777777" w:rsidR="00AD442D" w:rsidRDefault="00253E9E">
      <w:pPr>
        <w:numPr>
          <w:ilvl w:val="1"/>
          <w:numId w:val="1"/>
        </w:numPr>
        <w:spacing w:after="200"/>
        <w:ind w:right="423"/>
        <w:rPr>
          <w:b/>
          <w:color w:val="666666"/>
        </w:rPr>
      </w:pPr>
      <w:r>
        <w:rPr>
          <w:b/>
          <w:color w:val="666666"/>
        </w:rPr>
        <w:t>Etape 9 : Évaluer le travail.</w:t>
      </w:r>
    </w:p>
    <w:p w14:paraId="00000062" w14:textId="77777777" w:rsidR="00AD442D" w:rsidRDefault="00253E9E">
      <w:pPr>
        <w:numPr>
          <w:ilvl w:val="2"/>
          <w:numId w:val="1"/>
        </w:numPr>
        <w:spacing w:after="200"/>
        <w:ind w:right="423"/>
        <w:rPr>
          <w:color w:val="666666"/>
        </w:rPr>
      </w:pPr>
      <w:r>
        <w:rPr>
          <w:color w:val="666666"/>
        </w:rPr>
        <w:t>Construction collective d’une grille d’évaluation de chaque discours (fond et forme)</w:t>
      </w:r>
    </w:p>
    <w:p w14:paraId="00000063" w14:textId="77777777" w:rsidR="00AD442D" w:rsidRDefault="00AD442D">
      <w:pPr>
        <w:ind w:left="0" w:right="423"/>
      </w:pPr>
    </w:p>
    <w:p w14:paraId="00000064" w14:textId="77777777" w:rsidR="00AD442D" w:rsidRDefault="00253E9E">
      <w:pPr>
        <w:ind w:left="0" w:right="423"/>
      </w:pPr>
      <w:r>
        <w:t>Je propose également le modèle suivant pour la rédaction de leur discours :</w:t>
      </w:r>
    </w:p>
    <w:p w14:paraId="00000065" w14:textId="77777777" w:rsidR="00AD442D" w:rsidRDefault="00AD442D">
      <w:pPr>
        <w:ind w:left="0" w:right="423"/>
      </w:pPr>
    </w:p>
    <w:p w14:paraId="00000066" w14:textId="77777777" w:rsidR="00AD442D" w:rsidRDefault="00253E9E">
      <w:pPr>
        <w:ind w:left="0" w:right="423"/>
        <w:rPr>
          <w:b/>
          <w:color w:val="666666"/>
          <w:sz w:val="36"/>
          <w:szCs w:val="36"/>
        </w:rPr>
      </w:pPr>
      <w:r>
        <w:rPr>
          <w:b/>
          <w:color w:val="666666"/>
          <w:sz w:val="36"/>
          <w:szCs w:val="36"/>
        </w:rPr>
        <w:t>Thèse centrale de mon discours</w:t>
      </w:r>
    </w:p>
    <w:p w14:paraId="00000067" w14:textId="77777777" w:rsidR="00AD442D" w:rsidRDefault="00AD442D">
      <w:pPr>
        <w:ind w:left="0" w:right="423"/>
        <w:rPr>
          <w:color w:val="666666"/>
        </w:rPr>
      </w:pPr>
    </w:p>
    <w:p w14:paraId="00000068" w14:textId="77777777" w:rsidR="00AD442D" w:rsidRDefault="00253E9E">
      <w:pPr>
        <w:ind w:left="0" w:right="423"/>
        <w:rPr>
          <w:b/>
          <w:color w:val="666666"/>
        </w:rPr>
      </w:pPr>
      <w:r>
        <w:rPr>
          <w:b/>
          <w:color w:val="666666"/>
          <w:sz w:val="36"/>
          <w:szCs w:val="36"/>
        </w:rPr>
        <w:t>Introduction</w:t>
      </w:r>
    </w:p>
    <w:p w14:paraId="00000069" w14:textId="77777777" w:rsidR="00AD442D" w:rsidRDefault="00AD442D">
      <w:pPr>
        <w:ind w:left="0" w:right="423"/>
        <w:rPr>
          <w:color w:val="666666"/>
        </w:rPr>
      </w:pPr>
    </w:p>
    <w:p w14:paraId="0000006A" w14:textId="77777777" w:rsidR="00AD442D" w:rsidRDefault="00253E9E">
      <w:pPr>
        <w:ind w:left="0" w:right="423"/>
        <w:rPr>
          <w:color w:val="666666"/>
        </w:rPr>
      </w:pPr>
      <w:r>
        <w:rPr>
          <w:color w:val="666666"/>
        </w:rPr>
        <w:t>Le but de votre introduction est d'accrocher tout de suite le lecteur pour en venir directement et logiquement à l'idée centrale que vous voulez défendre (votre thèse).</w:t>
      </w:r>
    </w:p>
    <w:p w14:paraId="0000006B" w14:textId="77777777" w:rsidR="00AD442D" w:rsidRDefault="00AD442D">
      <w:pPr>
        <w:ind w:left="0" w:right="423"/>
        <w:rPr>
          <w:color w:val="666666"/>
        </w:rPr>
      </w:pPr>
    </w:p>
    <w:p w14:paraId="0000006C" w14:textId="77777777" w:rsidR="00AD442D" w:rsidRDefault="00253E9E">
      <w:pPr>
        <w:ind w:left="0" w:right="423"/>
        <w:rPr>
          <w:b/>
          <w:color w:val="666666"/>
        </w:rPr>
      </w:pPr>
      <w:r>
        <w:rPr>
          <w:b/>
          <w:color w:val="666666"/>
        </w:rPr>
        <w:t>Accroche</w:t>
      </w:r>
    </w:p>
    <w:p w14:paraId="0000006D" w14:textId="77777777" w:rsidR="00AD442D" w:rsidRDefault="00AD442D">
      <w:pPr>
        <w:ind w:left="0" w:right="423"/>
        <w:rPr>
          <w:color w:val="666666"/>
        </w:rPr>
      </w:pPr>
    </w:p>
    <w:p w14:paraId="0000006E" w14:textId="77777777" w:rsidR="00AD442D" w:rsidRDefault="00253E9E">
      <w:pPr>
        <w:ind w:left="0" w:right="423"/>
        <w:rPr>
          <w:color w:val="666666"/>
        </w:rPr>
      </w:pPr>
      <w:r>
        <w:rPr>
          <w:color w:val="666666"/>
        </w:rPr>
        <w:t>Partir d'un exemple, d'une ane</w:t>
      </w:r>
      <w:r>
        <w:rPr>
          <w:color w:val="666666"/>
        </w:rPr>
        <w:t>cdote, d'un chiffre, d'un fait d'actualité, d'un fait historique…</w:t>
      </w:r>
    </w:p>
    <w:p w14:paraId="0000006F" w14:textId="77777777" w:rsidR="00AD442D" w:rsidRDefault="00AD442D">
      <w:pPr>
        <w:ind w:left="0" w:right="423"/>
        <w:rPr>
          <w:color w:val="666666"/>
        </w:rPr>
      </w:pPr>
    </w:p>
    <w:p w14:paraId="00000070" w14:textId="77777777" w:rsidR="00AD442D" w:rsidRDefault="00253E9E">
      <w:pPr>
        <w:ind w:left="0" w:right="423"/>
        <w:rPr>
          <w:b/>
          <w:color w:val="666666"/>
        </w:rPr>
      </w:pPr>
      <w:r>
        <w:rPr>
          <w:b/>
          <w:color w:val="666666"/>
        </w:rPr>
        <w:t>Thèse</w:t>
      </w:r>
    </w:p>
    <w:p w14:paraId="00000071" w14:textId="77777777" w:rsidR="00AD442D" w:rsidRDefault="00AD442D">
      <w:pPr>
        <w:ind w:left="0" w:right="423"/>
        <w:rPr>
          <w:color w:val="666666"/>
        </w:rPr>
      </w:pPr>
    </w:p>
    <w:p w14:paraId="00000072" w14:textId="77777777" w:rsidR="00AD442D" w:rsidRDefault="00253E9E">
      <w:pPr>
        <w:ind w:left="0" w:right="423"/>
        <w:rPr>
          <w:color w:val="666666"/>
        </w:rPr>
      </w:pPr>
      <w:r>
        <w:rPr>
          <w:color w:val="666666"/>
        </w:rPr>
        <w:t>Formuler en une phrase-choc votre thèse.</w:t>
      </w:r>
    </w:p>
    <w:p w14:paraId="00000073" w14:textId="77777777" w:rsidR="00AD442D" w:rsidRDefault="00AD442D">
      <w:pPr>
        <w:ind w:left="0" w:right="423"/>
        <w:rPr>
          <w:color w:val="666666"/>
        </w:rPr>
      </w:pPr>
    </w:p>
    <w:p w14:paraId="00000074" w14:textId="77777777" w:rsidR="00AD442D" w:rsidRDefault="00253E9E">
      <w:pPr>
        <w:ind w:left="0" w:right="423"/>
        <w:rPr>
          <w:color w:val="666666"/>
        </w:rPr>
      </w:pPr>
      <w:r>
        <w:rPr>
          <w:b/>
          <w:color w:val="666666"/>
          <w:sz w:val="36"/>
          <w:szCs w:val="36"/>
        </w:rPr>
        <w:t>Argument 1</w:t>
      </w:r>
    </w:p>
    <w:p w14:paraId="00000075" w14:textId="77777777" w:rsidR="00AD442D" w:rsidRDefault="00AD442D">
      <w:pPr>
        <w:ind w:left="0" w:right="423"/>
        <w:rPr>
          <w:color w:val="666666"/>
        </w:rPr>
      </w:pPr>
    </w:p>
    <w:p w14:paraId="00000076" w14:textId="77777777" w:rsidR="00AD442D" w:rsidRDefault="00253E9E">
      <w:pPr>
        <w:ind w:left="0" w:right="423"/>
        <w:rPr>
          <w:color w:val="666666"/>
        </w:rPr>
      </w:pPr>
      <w:r>
        <w:rPr>
          <w:color w:val="666666"/>
        </w:rPr>
        <w:t>Cette partie met en avant une argumentation qui démontre une partie de votre thèse centrale ou la thèse globale mais sous un ang</w:t>
      </w:r>
      <w:r>
        <w:rPr>
          <w:color w:val="666666"/>
        </w:rPr>
        <w:t>le particulier.</w:t>
      </w:r>
    </w:p>
    <w:p w14:paraId="00000077" w14:textId="77777777" w:rsidR="00AD442D" w:rsidRDefault="00AD442D">
      <w:pPr>
        <w:ind w:left="0" w:right="423"/>
        <w:rPr>
          <w:color w:val="666666"/>
        </w:rPr>
      </w:pPr>
    </w:p>
    <w:p w14:paraId="00000078" w14:textId="77777777" w:rsidR="00AD442D" w:rsidRDefault="00253E9E">
      <w:pPr>
        <w:ind w:left="0" w:right="423"/>
        <w:rPr>
          <w:color w:val="666666"/>
        </w:rPr>
      </w:pPr>
      <w:r>
        <w:rPr>
          <w:color w:val="666666"/>
        </w:rPr>
        <w:t>Raisonnement, exemple, chiffre, etc.</w:t>
      </w:r>
    </w:p>
    <w:p w14:paraId="00000079" w14:textId="77777777" w:rsidR="00AD442D" w:rsidRDefault="00AD442D">
      <w:pPr>
        <w:ind w:left="0" w:right="423"/>
        <w:rPr>
          <w:color w:val="666666"/>
        </w:rPr>
      </w:pPr>
    </w:p>
    <w:p w14:paraId="0000007A" w14:textId="77777777" w:rsidR="00AD442D" w:rsidRDefault="00253E9E">
      <w:pPr>
        <w:ind w:left="0" w:right="423"/>
        <w:rPr>
          <w:color w:val="666666"/>
        </w:rPr>
      </w:pPr>
      <w:r>
        <w:rPr>
          <w:b/>
          <w:color w:val="666666"/>
          <w:sz w:val="36"/>
          <w:szCs w:val="36"/>
        </w:rPr>
        <w:t>Argument 2</w:t>
      </w:r>
    </w:p>
    <w:p w14:paraId="0000007B" w14:textId="77777777" w:rsidR="00AD442D" w:rsidRDefault="00AD442D">
      <w:pPr>
        <w:ind w:left="0" w:right="423"/>
        <w:rPr>
          <w:color w:val="666666"/>
        </w:rPr>
      </w:pPr>
    </w:p>
    <w:p w14:paraId="0000007C" w14:textId="77777777" w:rsidR="00AD442D" w:rsidRDefault="00253E9E">
      <w:pPr>
        <w:ind w:left="0" w:right="423"/>
        <w:rPr>
          <w:color w:val="666666"/>
        </w:rPr>
      </w:pPr>
      <w:r>
        <w:rPr>
          <w:color w:val="666666"/>
        </w:rPr>
        <w:t>Cette partie met en avant une argumentation qui démontre une partie de votre thèse centrale ou la thèse globale mais sous un angle particulier.</w:t>
      </w:r>
    </w:p>
    <w:p w14:paraId="0000007D" w14:textId="77777777" w:rsidR="00AD442D" w:rsidRDefault="00AD442D">
      <w:pPr>
        <w:ind w:left="0" w:right="423"/>
        <w:rPr>
          <w:color w:val="666666"/>
        </w:rPr>
      </w:pPr>
    </w:p>
    <w:p w14:paraId="0000007E" w14:textId="77777777" w:rsidR="00AD442D" w:rsidRDefault="00253E9E">
      <w:pPr>
        <w:ind w:left="0" w:right="423"/>
        <w:rPr>
          <w:color w:val="666666"/>
        </w:rPr>
      </w:pPr>
      <w:r>
        <w:rPr>
          <w:color w:val="666666"/>
        </w:rPr>
        <w:t>Raisonnement, exemple, chiffre, etc.</w:t>
      </w:r>
    </w:p>
    <w:p w14:paraId="0000007F" w14:textId="77777777" w:rsidR="00AD442D" w:rsidRDefault="00AD442D">
      <w:pPr>
        <w:ind w:left="0" w:right="423"/>
        <w:rPr>
          <w:color w:val="666666"/>
        </w:rPr>
      </w:pPr>
    </w:p>
    <w:p w14:paraId="00000080" w14:textId="77777777" w:rsidR="00AD442D" w:rsidRDefault="00253E9E">
      <w:pPr>
        <w:ind w:left="0" w:right="423"/>
        <w:rPr>
          <w:color w:val="666666"/>
        </w:rPr>
      </w:pPr>
      <w:r>
        <w:rPr>
          <w:b/>
          <w:color w:val="666666"/>
          <w:sz w:val="36"/>
          <w:szCs w:val="36"/>
        </w:rPr>
        <w:t>Argume</w:t>
      </w:r>
      <w:r>
        <w:rPr>
          <w:b/>
          <w:color w:val="666666"/>
          <w:sz w:val="36"/>
          <w:szCs w:val="36"/>
        </w:rPr>
        <w:t>nt 3</w:t>
      </w:r>
    </w:p>
    <w:p w14:paraId="00000081" w14:textId="77777777" w:rsidR="00AD442D" w:rsidRDefault="00AD442D">
      <w:pPr>
        <w:ind w:left="0" w:right="423"/>
        <w:rPr>
          <w:color w:val="666666"/>
        </w:rPr>
      </w:pPr>
    </w:p>
    <w:p w14:paraId="00000082" w14:textId="77777777" w:rsidR="00AD442D" w:rsidRDefault="00253E9E">
      <w:pPr>
        <w:ind w:left="0" w:right="423"/>
        <w:rPr>
          <w:color w:val="666666"/>
        </w:rPr>
      </w:pPr>
      <w:r>
        <w:rPr>
          <w:color w:val="666666"/>
        </w:rPr>
        <w:t>Cette partie met en avant une argumentation qui démontre une partie de votre thèse centrale ou la thèse globale mais sous un angle particulier.</w:t>
      </w:r>
    </w:p>
    <w:p w14:paraId="00000083" w14:textId="77777777" w:rsidR="00AD442D" w:rsidRDefault="00AD442D">
      <w:pPr>
        <w:ind w:left="0" w:right="423"/>
        <w:rPr>
          <w:color w:val="666666"/>
        </w:rPr>
      </w:pPr>
    </w:p>
    <w:p w14:paraId="00000084" w14:textId="77777777" w:rsidR="00AD442D" w:rsidRDefault="00253E9E">
      <w:pPr>
        <w:ind w:left="0" w:right="423"/>
        <w:rPr>
          <w:color w:val="666666"/>
        </w:rPr>
      </w:pPr>
      <w:r>
        <w:rPr>
          <w:color w:val="666666"/>
        </w:rPr>
        <w:t>Raisonnement, exemple, chiffre, etc.</w:t>
      </w:r>
    </w:p>
    <w:p w14:paraId="00000085" w14:textId="77777777" w:rsidR="00AD442D" w:rsidRDefault="00AD442D">
      <w:pPr>
        <w:ind w:left="0" w:right="423"/>
        <w:rPr>
          <w:color w:val="666666"/>
        </w:rPr>
      </w:pPr>
    </w:p>
    <w:p w14:paraId="00000086" w14:textId="77777777" w:rsidR="00AD442D" w:rsidRDefault="00253E9E">
      <w:pPr>
        <w:ind w:left="0" w:right="423"/>
        <w:rPr>
          <w:b/>
          <w:color w:val="666666"/>
        </w:rPr>
      </w:pPr>
      <w:r>
        <w:rPr>
          <w:b/>
          <w:color w:val="666666"/>
        </w:rPr>
        <w:t>Conclusion</w:t>
      </w:r>
    </w:p>
    <w:p w14:paraId="00000087" w14:textId="77777777" w:rsidR="00AD442D" w:rsidRDefault="00AD442D">
      <w:pPr>
        <w:ind w:left="0" w:right="423"/>
        <w:rPr>
          <w:color w:val="666666"/>
        </w:rPr>
      </w:pPr>
    </w:p>
    <w:p w14:paraId="00000088" w14:textId="77777777" w:rsidR="00AD442D" w:rsidRDefault="00253E9E">
      <w:pPr>
        <w:ind w:left="0" w:right="423"/>
        <w:rPr>
          <w:color w:val="666666"/>
        </w:rPr>
      </w:pPr>
      <w:r>
        <w:rPr>
          <w:color w:val="666666"/>
        </w:rPr>
        <w:t xml:space="preserve">Votre conclusion a pour but de rappeler votre thèse centrale </w:t>
      </w:r>
      <w:r>
        <w:rPr>
          <w:color w:val="666666"/>
        </w:rPr>
        <w:t>et de finir sur un appel à l'action de ceux qui vous regardent ou m'écoutent.</w:t>
      </w:r>
    </w:p>
    <w:p w14:paraId="00000089" w14:textId="77777777" w:rsidR="00AD442D" w:rsidRDefault="00AD442D">
      <w:pPr>
        <w:ind w:left="0" w:right="423"/>
        <w:rPr>
          <w:color w:val="666666"/>
        </w:rPr>
      </w:pPr>
    </w:p>
    <w:p w14:paraId="0000008A" w14:textId="77777777" w:rsidR="00AD442D" w:rsidRDefault="00253E9E">
      <w:pPr>
        <w:ind w:left="0" w:right="423"/>
        <w:rPr>
          <w:color w:val="666666"/>
          <w:u w:val="single"/>
        </w:rPr>
      </w:pPr>
      <w:r>
        <w:rPr>
          <w:color w:val="666666"/>
          <w:u w:val="single"/>
        </w:rPr>
        <w:t>Conseil</w:t>
      </w:r>
    </w:p>
    <w:p w14:paraId="0000008B" w14:textId="77777777" w:rsidR="00AD442D" w:rsidRDefault="00AD442D">
      <w:pPr>
        <w:ind w:left="0" w:right="423"/>
        <w:rPr>
          <w:color w:val="666666"/>
        </w:rPr>
      </w:pPr>
    </w:p>
    <w:p w14:paraId="0000008C" w14:textId="77777777" w:rsidR="00AD442D" w:rsidRDefault="00253E9E">
      <w:pPr>
        <w:ind w:left="0" w:right="423"/>
        <w:rPr>
          <w:color w:val="666666"/>
        </w:rPr>
      </w:pPr>
      <w:r>
        <w:rPr>
          <w:color w:val="666666"/>
        </w:rPr>
        <w:t>C'est important d'anticiper les contre-arguments principaux pour les contrer dans votre discours.</w:t>
      </w:r>
    </w:p>
    <w:p w14:paraId="0000008D" w14:textId="77777777" w:rsidR="00AD442D" w:rsidRDefault="00AD442D">
      <w:pPr>
        <w:ind w:left="0" w:right="423"/>
        <w:rPr>
          <w:rFonts w:ascii="Lekton" w:eastAsia="Lekton" w:hAnsi="Lekton" w:cs="Lekton"/>
          <w:sz w:val="30"/>
          <w:szCs w:val="30"/>
        </w:rPr>
      </w:pPr>
    </w:p>
    <w:p w14:paraId="0000008E" w14:textId="77777777" w:rsidR="00AD442D" w:rsidRDefault="00253E9E">
      <w:pPr>
        <w:ind w:left="0" w:right="423"/>
        <w:rPr>
          <w:rFonts w:ascii="Lekton" w:eastAsia="Lekton" w:hAnsi="Lekton" w:cs="Lekton"/>
          <w:sz w:val="30"/>
          <w:szCs w:val="30"/>
        </w:rPr>
      </w:pPr>
      <w:r>
        <w:t>Evidemment, cette structure peut être aménagée, modifiée et adaptée p</w:t>
      </w:r>
      <w:r>
        <w:t>ar les élèves. C’est plus un canevas pour orienter le travail de l’élève.</w:t>
      </w:r>
    </w:p>
    <w:sectPr w:rsidR="00AD442D">
      <w:headerReference w:type="default" r:id="rId7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D696" w14:textId="77777777" w:rsidR="00253E9E" w:rsidRDefault="00253E9E">
      <w:pPr>
        <w:spacing w:line="240" w:lineRule="auto"/>
      </w:pPr>
      <w:r>
        <w:separator/>
      </w:r>
    </w:p>
  </w:endnote>
  <w:endnote w:type="continuationSeparator" w:id="0">
    <w:p w14:paraId="4BDDC59D" w14:textId="77777777" w:rsidR="00253E9E" w:rsidRDefault="00253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ekt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360C6" w14:textId="77777777" w:rsidR="00253E9E" w:rsidRDefault="00253E9E">
      <w:pPr>
        <w:spacing w:line="240" w:lineRule="auto"/>
      </w:pPr>
      <w:r>
        <w:separator/>
      </w:r>
    </w:p>
  </w:footnote>
  <w:footnote w:type="continuationSeparator" w:id="0">
    <w:p w14:paraId="5DE175F6" w14:textId="77777777" w:rsidR="00253E9E" w:rsidRDefault="00253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F" w14:textId="77777777" w:rsidR="00AD442D" w:rsidRDefault="00AD44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8CA"/>
    <w:multiLevelType w:val="multilevel"/>
    <w:tmpl w:val="005E7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2D"/>
    <w:rsid w:val="00253E9E"/>
    <w:rsid w:val="00AD442D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5D2F"/>
  <w15:docId w15:val="{7845B62F-1499-42E4-B813-FC66409C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" w:eastAsia="Ubuntu" w:hAnsi="Ubuntu" w:cs="Ubuntu"/>
        <w:sz w:val="26"/>
        <w:szCs w:val="26"/>
        <w:lang w:val="fr" w:eastAsia="fr-FR" w:bidi="ar-SA"/>
      </w:rPr>
    </w:rPrDefault>
    <w:pPrDefault>
      <w:pPr>
        <w:widowControl w:val="0"/>
        <w:spacing w:line="276" w:lineRule="auto"/>
        <w:ind w:left="990" w:right="99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spacing w:before="600" w:after="300"/>
      <w:ind w:right="135"/>
      <w:outlineLvl w:val="0"/>
    </w:pPr>
    <w:rPr>
      <w:color w:val="980000"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spacing w:before="400" w:after="200"/>
      <w:outlineLvl w:val="1"/>
    </w:pPr>
    <w:rPr>
      <w:b/>
      <w:color w:val="434343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spacing w:before="400" w:after="200"/>
      <w:outlineLvl w:val="2"/>
    </w:pPr>
    <w:rPr>
      <w:b/>
      <w:color w:val="980000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600"/>
      <w:ind w:left="0" w:right="0"/>
    </w:pPr>
    <w:rPr>
      <w:color w:val="980000"/>
      <w:sz w:val="60"/>
      <w:szCs w:val="60"/>
    </w:rPr>
  </w:style>
  <w:style w:type="paragraph" w:styleId="Sous-titre">
    <w:name w:val="Subtitle"/>
    <w:basedOn w:val="Normal"/>
    <w:next w:val="Normal"/>
    <w:uiPriority w:val="11"/>
    <w:qFormat/>
    <w:pPr>
      <w:spacing w:after="400"/>
      <w:ind w:left="-150" w:right="0"/>
    </w:pPr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CHEYNET Pascal</cp:lastModifiedBy>
  <cp:revision>2</cp:revision>
  <dcterms:created xsi:type="dcterms:W3CDTF">2019-05-25T13:36:00Z</dcterms:created>
  <dcterms:modified xsi:type="dcterms:W3CDTF">2019-05-25T13:36:00Z</dcterms:modified>
</cp:coreProperties>
</file>