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04" w:rsidRPr="00C37998" w:rsidRDefault="009C3C04">
      <w:pPr>
        <w:rPr>
          <w:b/>
        </w:rPr>
      </w:pPr>
      <w:r w:rsidRPr="00C37998">
        <w:rPr>
          <w:b/>
        </w:rPr>
        <w:t>E</w:t>
      </w:r>
      <w:r w:rsidR="00D739AA" w:rsidRPr="00C37998">
        <w:rPr>
          <w:b/>
        </w:rPr>
        <w:t xml:space="preserve">preuve </w:t>
      </w:r>
      <w:r w:rsidRPr="00C37998">
        <w:rPr>
          <w:b/>
        </w:rPr>
        <w:t>C</w:t>
      </w:r>
      <w:r w:rsidR="00D739AA" w:rsidRPr="00C37998">
        <w:rPr>
          <w:b/>
        </w:rPr>
        <w:t xml:space="preserve">omposée </w:t>
      </w:r>
      <w:r w:rsidRPr="00C37998">
        <w:rPr>
          <w:b/>
        </w:rPr>
        <w:t xml:space="preserve">1 </w:t>
      </w:r>
    </w:p>
    <w:p w:rsidR="009C3C04" w:rsidRPr="006C55C5" w:rsidRDefault="009C3C04">
      <w:pPr>
        <w:rPr>
          <w:sz w:val="24"/>
        </w:rPr>
      </w:pPr>
    </w:p>
    <w:p w:rsidR="009C3C04" w:rsidRPr="006C55C5" w:rsidRDefault="00186744" w:rsidP="009C3C04">
      <w:pPr>
        <w:pStyle w:val="Style"/>
        <w:ind w:right="520"/>
        <w:jc w:val="both"/>
        <w:textAlignment w:val="baseline"/>
        <w:rPr>
          <w:rFonts w:ascii="Times" w:eastAsia="Times" w:hAnsi="Times" w:cs="Times"/>
          <w:szCs w:val="33"/>
        </w:rPr>
      </w:pPr>
      <w:r w:rsidRPr="00186744">
        <w:rPr>
          <w:b/>
        </w:rPr>
        <w:t>Question</w:t>
      </w:r>
      <w:r>
        <w:rPr>
          <w:rFonts w:ascii="Times" w:eastAsia="Times" w:hAnsi="Times" w:cs="Times"/>
          <w:szCs w:val="33"/>
        </w:rPr>
        <w:t xml:space="preserve"> : </w:t>
      </w:r>
      <w:r w:rsidR="009C3C04" w:rsidRPr="006C55C5">
        <w:rPr>
          <w:rFonts w:ascii="Times" w:eastAsia="Times" w:hAnsi="Times" w:cs="Times"/>
          <w:szCs w:val="33"/>
        </w:rPr>
        <w:t xml:space="preserve">Présentez deux limites dans l’utilisation du PIB comme indicateur de la croissance économique  </w:t>
      </w:r>
      <w:r w:rsidR="009C3C04" w:rsidRPr="006C55C5">
        <w:rPr>
          <w:rFonts w:ascii="Times" w:hAnsi="Times"/>
        </w:rPr>
        <w:t>(Liban 2017)</w:t>
      </w:r>
    </w:p>
    <w:p w:rsidR="00186744" w:rsidRDefault="00186744">
      <w:pPr>
        <w:rPr>
          <w:sz w:val="24"/>
        </w:rPr>
      </w:pPr>
    </w:p>
    <w:p w:rsidR="009C3C04" w:rsidRPr="006C55C5" w:rsidRDefault="009C3C04">
      <w:pPr>
        <w:rPr>
          <w:sz w:val="24"/>
        </w:rPr>
      </w:pPr>
    </w:p>
    <w:p w:rsidR="009C3C04" w:rsidRPr="006C55C5" w:rsidRDefault="009C3C04">
      <w:pPr>
        <w:rPr>
          <w:b/>
          <w:sz w:val="24"/>
        </w:rPr>
      </w:pPr>
      <w:r w:rsidRPr="006C55C5">
        <w:rPr>
          <w:b/>
          <w:sz w:val="24"/>
        </w:rPr>
        <w:t xml:space="preserve">Elève A </w:t>
      </w:r>
    </w:p>
    <w:p w:rsidR="00D739AA" w:rsidRPr="006C55C5" w:rsidRDefault="009C3C04">
      <w:pPr>
        <w:rPr>
          <w:sz w:val="24"/>
        </w:rPr>
      </w:pPr>
      <w:r w:rsidRPr="006C55C5">
        <w:rPr>
          <w:sz w:val="24"/>
        </w:rPr>
        <w:t xml:space="preserve">Le PIB qui est le produit intérieur Brut est simplement la valeur ajoutée que l’on calcul à l’intérieur de notre pays. En </w:t>
      </w:r>
      <w:proofErr w:type="spellStart"/>
      <w:r w:rsidRPr="006C55C5">
        <w:rPr>
          <w:sz w:val="24"/>
        </w:rPr>
        <w:t>loccurence</w:t>
      </w:r>
      <w:proofErr w:type="spellEnd"/>
      <w:r w:rsidRPr="006C55C5">
        <w:rPr>
          <w:sz w:val="24"/>
        </w:rPr>
        <w:t>, elle est différenciée du PNB qui lui est un produit national brut et calculer dans le pays même. Tandis que le PIB peut être calculer à l’intérieur de l’Europe. Le PIB présente des intérêts tout comme des limites. Le PIB est un produit moyen que l’on calcule, comme montrer le</w:t>
      </w:r>
      <w:r w:rsidR="00D739AA" w:rsidRPr="006C55C5">
        <w:rPr>
          <w:sz w:val="24"/>
        </w:rPr>
        <w:t xml:space="preserve"> niveau de vie par habitant, ou </w:t>
      </w:r>
      <w:r w:rsidRPr="006C55C5">
        <w:rPr>
          <w:sz w:val="24"/>
        </w:rPr>
        <w:t xml:space="preserve">montrer l’augmentation de la croissance économique. </w:t>
      </w:r>
      <w:r w:rsidR="00D739AA" w:rsidRPr="006C55C5">
        <w:rPr>
          <w:sz w:val="24"/>
        </w:rPr>
        <w:t xml:space="preserve">Le PIB se poursuit aussi avec des limites. Lorsqu’il y a une augmentation du PIB dans les limites il y a une assimilation des richesses. Car la richesse produite par le PIB peut évoluer. Elle ne sera pas fixe car le PIB est quantitatif. Mais dans la croissance économique, le PIB peut aussi rencontrer des externalités négatives car la croissance économique n’est pas non plus fixe comme le PIB puisqu’elle varie en fonction du temps. Donc il est possible que dans l’utilisation du PIB comme  indicateur de la croissance économique il y ait des externalités négatives comme par exemple la pollution. </w:t>
      </w:r>
    </w:p>
    <w:p w:rsidR="00186744" w:rsidRDefault="00186744">
      <w:pPr>
        <w:rPr>
          <w:sz w:val="24"/>
        </w:rPr>
      </w:pPr>
    </w:p>
    <w:p w:rsidR="00435770" w:rsidRPr="006C55C5" w:rsidRDefault="00435770">
      <w:pPr>
        <w:rPr>
          <w:sz w:val="24"/>
        </w:rPr>
      </w:pPr>
    </w:p>
    <w:p w:rsidR="00435770" w:rsidRPr="006C55C5" w:rsidRDefault="00435770">
      <w:pPr>
        <w:rPr>
          <w:b/>
          <w:sz w:val="24"/>
        </w:rPr>
      </w:pPr>
      <w:r w:rsidRPr="006C55C5">
        <w:rPr>
          <w:b/>
          <w:sz w:val="24"/>
        </w:rPr>
        <w:t>Elève B</w:t>
      </w:r>
    </w:p>
    <w:p w:rsidR="005130AF" w:rsidRPr="006C55C5" w:rsidRDefault="00435770">
      <w:pPr>
        <w:rPr>
          <w:sz w:val="24"/>
        </w:rPr>
      </w:pPr>
      <w:r w:rsidRPr="006C55C5">
        <w:rPr>
          <w:sz w:val="24"/>
        </w:rPr>
        <w:t xml:space="preserve">Etant un indicateur de la croissance économique, le PIB a tout de même des limites . En effet c’est un indicateur purement quantitatif , c’est-à-dire qu’il ne mesure que la richesse et le bien-être . De plus le PIB par habitant a été conçu pour réduire les inégalités de taille et de superficie entre les pays. En effet, le calcul sera différent entre l’Espagne et la Russie. Cependant le dollar en parité de pouvoir d’achat ($PPA) règle aussi de nombreuses inégalités au point de vue social ; c’est-à-dire entre les populations comme au Brésil où la richesse est répartie de façon inégale. Les populations vivant dans les grandes villes peuvent posséder un capital bien plus élevé que les </w:t>
      </w:r>
      <w:r w:rsidR="005130AF" w:rsidRPr="006C55C5">
        <w:rPr>
          <w:sz w:val="24"/>
        </w:rPr>
        <w:t xml:space="preserve">populations qui vivent dans les campagnes. </w:t>
      </w:r>
    </w:p>
    <w:p w:rsidR="00186744" w:rsidRDefault="00186744">
      <w:pPr>
        <w:rPr>
          <w:sz w:val="24"/>
        </w:rPr>
      </w:pPr>
    </w:p>
    <w:p w:rsidR="005130AF" w:rsidRPr="006C55C5" w:rsidRDefault="005130AF">
      <w:pPr>
        <w:rPr>
          <w:sz w:val="24"/>
        </w:rPr>
      </w:pPr>
    </w:p>
    <w:p w:rsidR="005130AF" w:rsidRPr="006C55C5" w:rsidRDefault="005130AF">
      <w:pPr>
        <w:rPr>
          <w:b/>
          <w:sz w:val="24"/>
        </w:rPr>
      </w:pPr>
      <w:r w:rsidRPr="006C55C5">
        <w:rPr>
          <w:b/>
          <w:sz w:val="24"/>
        </w:rPr>
        <w:t>Elève C</w:t>
      </w:r>
    </w:p>
    <w:p w:rsidR="00046553" w:rsidRPr="006C55C5" w:rsidRDefault="005130AF">
      <w:pPr>
        <w:rPr>
          <w:sz w:val="24"/>
        </w:rPr>
      </w:pPr>
      <w:r w:rsidRPr="006C55C5">
        <w:rPr>
          <w:sz w:val="24"/>
        </w:rPr>
        <w:t>Le PIB est un indicateur de la croissance économique. Il permet de calculer l’ensemble des richesses créées par un pays en une année. Mais cette indicateur comporte des limites, en effet le PIB est un indicateur purement quantitatif, c’est-à-dire qu’il calcule les richesses mais ne permet pas d’observer la répartition de ces richesses. Le PIB est une moyenne, il ne permet pas de voir les inégalités de richesse dans la population. Il peut donc y avoir des personnes très pauvres avec d’autres beaucoup plus riches si on fait la moyenne du PIB/</w:t>
      </w:r>
      <w:proofErr w:type="spellStart"/>
      <w:r w:rsidRPr="006C55C5">
        <w:rPr>
          <w:sz w:val="24"/>
        </w:rPr>
        <w:t>hab</w:t>
      </w:r>
      <w:proofErr w:type="spellEnd"/>
      <w:r w:rsidR="00046553" w:rsidRPr="006C55C5">
        <w:rPr>
          <w:sz w:val="24"/>
        </w:rPr>
        <w:t xml:space="preserve">. On a un chiffre qui semble correct mais qui ne reflète pas la réalité. </w:t>
      </w:r>
    </w:p>
    <w:p w:rsidR="00046553" w:rsidRPr="006C55C5" w:rsidRDefault="00046553">
      <w:pPr>
        <w:rPr>
          <w:sz w:val="24"/>
        </w:rPr>
      </w:pPr>
      <w:r w:rsidRPr="006C55C5">
        <w:rPr>
          <w:sz w:val="24"/>
        </w:rPr>
        <w:t xml:space="preserve">Le PIB </w:t>
      </w:r>
      <w:proofErr w:type="spellStart"/>
      <w:r w:rsidRPr="006C55C5">
        <w:rPr>
          <w:sz w:val="24"/>
        </w:rPr>
        <w:t>intégre</w:t>
      </w:r>
      <w:proofErr w:type="spellEnd"/>
      <w:r w:rsidRPr="006C55C5">
        <w:rPr>
          <w:sz w:val="24"/>
        </w:rPr>
        <w:t xml:space="preserve"> aussi les externalités négatives, c’est-à-dire que lorsqu’une entreprise pollue, si elle pollue c’est qu’elle produit. Et pour dépolluer, on fera appel à une autre entreprise qui va elle aussi augmenter le PIB en produisant. Car les externalités négatives permettent une nouvelle activité économique alors que c’est négatif au départ. </w:t>
      </w:r>
    </w:p>
    <w:p w:rsidR="00186744" w:rsidRDefault="00186744">
      <w:pPr>
        <w:rPr>
          <w:sz w:val="24"/>
        </w:rPr>
      </w:pPr>
    </w:p>
    <w:p w:rsidR="00046553" w:rsidRPr="006C55C5" w:rsidRDefault="00046553">
      <w:pPr>
        <w:rPr>
          <w:sz w:val="24"/>
        </w:rPr>
      </w:pPr>
    </w:p>
    <w:p w:rsidR="006C55C5" w:rsidRPr="008A655B" w:rsidRDefault="006C55C5">
      <w:pPr>
        <w:rPr>
          <w:b/>
          <w:sz w:val="24"/>
        </w:rPr>
      </w:pPr>
      <w:r w:rsidRPr="008A655B">
        <w:rPr>
          <w:b/>
          <w:sz w:val="24"/>
        </w:rPr>
        <w:t>Elève D</w:t>
      </w:r>
    </w:p>
    <w:p w:rsidR="006C55C5" w:rsidRDefault="006C55C5">
      <w:pPr>
        <w:rPr>
          <w:sz w:val="24"/>
        </w:rPr>
      </w:pPr>
      <w:r>
        <w:rPr>
          <w:sz w:val="24"/>
        </w:rPr>
        <w:t xml:space="preserve">Le produit intérieur brut qui est l’une des données les plus utilisées de nos jours pour calculer la croissance économique c’est la valeur ajoutée. Elle mesure donc la richesse brute produite par un pays en une année. Mais le PIB a ses limites. </w:t>
      </w:r>
    </w:p>
    <w:p w:rsidR="006C55C5" w:rsidRDefault="006C55C5">
      <w:pPr>
        <w:rPr>
          <w:sz w:val="24"/>
        </w:rPr>
      </w:pPr>
      <w:r>
        <w:rPr>
          <w:sz w:val="24"/>
        </w:rPr>
        <w:t xml:space="preserve">D’une part, il ne prend pas en compte certains facteurs qui sont pourtant conséquents </w:t>
      </w:r>
      <w:proofErr w:type="spellStart"/>
      <w:r>
        <w:rPr>
          <w:sz w:val="24"/>
        </w:rPr>
        <w:t>celon</w:t>
      </w:r>
      <w:proofErr w:type="spellEnd"/>
      <w:r>
        <w:rPr>
          <w:sz w:val="24"/>
        </w:rPr>
        <w:t xml:space="preserve"> les pays, qui sont lié à l’économie souterraine. Le baby </w:t>
      </w:r>
      <w:proofErr w:type="spellStart"/>
      <w:r>
        <w:rPr>
          <w:sz w:val="24"/>
        </w:rPr>
        <w:t>sitting</w:t>
      </w:r>
      <w:proofErr w:type="spellEnd"/>
      <w:r>
        <w:rPr>
          <w:sz w:val="24"/>
        </w:rPr>
        <w:t xml:space="preserve"> non déclaré, la prostitution ou encore les trafics de drogue par exemple. </w:t>
      </w:r>
    </w:p>
    <w:p w:rsidR="005130AF" w:rsidRPr="006C55C5" w:rsidRDefault="006C55C5">
      <w:pPr>
        <w:rPr>
          <w:sz w:val="24"/>
        </w:rPr>
      </w:pPr>
      <w:r>
        <w:rPr>
          <w:sz w:val="24"/>
        </w:rPr>
        <w:t>D’autre part le PIB ne</w:t>
      </w:r>
      <w:r w:rsidR="008A655B">
        <w:rPr>
          <w:sz w:val="24"/>
        </w:rPr>
        <w:t xml:space="preserve"> </w:t>
      </w:r>
      <w:r>
        <w:rPr>
          <w:sz w:val="24"/>
        </w:rPr>
        <w:t>prend pas du tout en compte les inégalités sociales dans le pays. La richesse peut être répartie très inégalement avec des personnes très riches et d’autres très pauvres comme souvent dans les pays en voie de développement. Or, on ne le verra pas à travers le PIB/</w:t>
      </w:r>
      <w:proofErr w:type="spellStart"/>
      <w:r>
        <w:rPr>
          <w:sz w:val="24"/>
        </w:rPr>
        <w:t>hab</w:t>
      </w:r>
      <w:proofErr w:type="spellEnd"/>
      <w:r>
        <w:rPr>
          <w:sz w:val="24"/>
        </w:rPr>
        <w:t>.</w:t>
      </w:r>
    </w:p>
    <w:sectPr w:rsidR="005130AF" w:rsidRPr="006C55C5" w:rsidSect="005130AF">
      <w:type w:val="continuous"/>
      <w:pgSz w:w="11906" w:h="16838"/>
      <w:pgMar w:top="851" w:right="851" w:bottom="851" w:left="851" w:header="709" w:footer="709" w:gutter="0"/>
      <w:cols w:space="708"/>
      <w:docGrid w:linePitch="-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3C04"/>
    <w:rsid w:val="00046553"/>
    <w:rsid w:val="00186744"/>
    <w:rsid w:val="002F3604"/>
    <w:rsid w:val="00435770"/>
    <w:rsid w:val="005130AF"/>
    <w:rsid w:val="00675F81"/>
    <w:rsid w:val="006C55C5"/>
    <w:rsid w:val="008A655B"/>
    <w:rsid w:val="009C3C04"/>
    <w:rsid w:val="00C37998"/>
    <w:rsid w:val="00D739AA"/>
    <w:rsid w:val="00EA7325"/>
  </w:rsids>
  <m:mathPr>
    <m:mathFont m:val="Andale Mon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s polycopié"/>
    <w:qFormat/>
    <w:rsid w:val="00444F30"/>
    <w:pPr>
      <w:ind w:right="24"/>
      <w:jc w:val="both"/>
    </w:pPr>
    <w:rPr>
      <w:rFonts w:ascii="Times" w:hAnsi="Times" w:cs="Times New Roman"/>
      <w:sz w:val="28"/>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ours">
    <w:name w:val="cours"/>
    <w:basedOn w:val="Normal"/>
    <w:qFormat/>
    <w:rsid w:val="00CA48E9"/>
    <w:pPr>
      <w:spacing w:line="360" w:lineRule="auto"/>
      <w:ind w:right="23"/>
    </w:pPr>
    <w:rPr>
      <w:color w:val="000000" w:themeColor="text1"/>
    </w:rPr>
  </w:style>
  <w:style w:type="paragraph" w:customStyle="1" w:styleId="textepoly">
    <w:name w:val="texte poly"/>
    <w:basedOn w:val="cours"/>
    <w:qFormat/>
    <w:rsid w:val="00E932AA"/>
    <w:pPr>
      <w:spacing w:line="240" w:lineRule="auto"/>
    </w:pPr>
    <w:rPr>
      <w:rFonts w:eastAsia="Cambria" w:cs="Helvetica"/>
      <w:sz w:val="20"/>
      <w:szCs w:val="14"/>
    </w:rPr>
  </w:style>
  <w:style w:type="paragraph" w:customStyle="1" w:styleId="TitreIpoly">
    <w:name w:val="Titre I (poly)"/>
    <w:basedOn w:val="Normal"/>
    <w:qFormat/>
    <w:rsid w:val="00E932AA"/>
    <w:pPr>
      <w:outlineLvl w:val="0"/>
    </w:pPr>
    <w:rPr>
      <w:b/>
      <w:smallCaps/>
    </w:rPr>
  </w:style>
  <w:style w:type="paragraph" w:customStyle="1" w:styleId="Style">
    <w:name w:val="Style"/>
    <w:rsid w:val="009C3C04"/>
    <w:pPr>
      <w:widowControl w:val="0"/>
      <w:autoSpaceDE w:val="0"/>
      <w:autoSpaceDN w:val="0"/>
      <w:adjustRightInd w:val="0"/>
    </w:pPr>
    <w:rPr>
      <w:rFonts w:ascii="Times New Roman" w:eastAsiaTheme="minorEastAsia" w:hAnsi="Times New Roman" w:cs="Times New Roman"/>
      <w:sz w:val="24"/>
      <w:szCs w:val="24"/>
      <w:lang w:val="uz-Cyrl-UZ"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542</Words>
  <Characters>3095</Characters>
  <Application>Microsoft Macintosh Word</Application>
  <DocSecurity>0</DocSecurity>
  <Lines>25</Lines>
  <Paragraphs>6</Paragraphs>
  <ScaleCrop>false</ScaleCrop>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WATRELOT</dc:creator>
  <cp:keywords/>
  <cp:lastModifiedBy>Philippe WATRELOT</cp:lastModifiedBy>
  <cp:revision>9</cp:revision>
  <dcterms:created xsi:type="dcterms:W3CDTF">2017-11-21T08:47:00Z</dcterms:created>
  <dcterms:modified xsi:type="dcterms:W3CDTF">2017-11-21T17:30:00Z</dcterms:modified>
</cp:coreProperties>
</file>